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A2" w:rsidRPr="00281ABA" w:rsidRDefault="006B0EA2" w:rsidP="006B0EA2">
      <w:pPr>
        <w:pStyle w:val="Heading1"/>
        <w:jc w:val="center"/>
        <w:rPr>
          <w:rFonts w:ascii="Cambria" w:hAnsi="Cambria"/>
          <w:b/>
        </w:rPr>
      </w:pPr>
      <w:r w:rsidRPr="00281ABA">
        <w:rPr>
          <w:rFonts w:ascii="Cambria" w:hAnsi="Cambria"/>
          <w:b/>
        </w:rPr>
        <w:t>THE CECIL HUSTON FARM BUREAU SCHOLARSHIP</w:t>
      </w:r>
    </w:p>
    <w:p w:rsidR="006B0EA2" w:rsidRPr="006B0EA2" w:rsidRDefault="006B0EA2" w:rsidP="006B0EA2">
      <w:pPr>
        <w:pStyle w:val="Heading1"/>
        <w:jc w:val="center"/>
        <w:rPr>
          <w:rFonts w:ascii="Cambria" w:hAnsi="Cambria"/>
          <w:b/>
        </w:rPr>
      </w:pPr>
      <w:r w:rsidRPr="006B0EA2">
        <w:rPr>
          <w:rFonts w:ascii="Cambria" w:hAnsi="Cambria"/>
          <w:b/>
        </w:rPr>
        <w:t>Sponsored by the Greene County Farm Bureau.</w:t>
      </w:r>
    </w:p>
    <w:p w:rsidR="006B0EA2" w:rsidRPr="006B0EA2" w:rsidRDefault="006B0EA2" w:rsidP="006B0EA2">
      <w:pPr>
        <w:jc w:val="center"/>
        <w:rPr>
          <w:rFonts w:ascii="Cambria" w:hAnsi="Cambria"/>
          <w:sz w:val="36"/>
          <w:u w:val="single"/>
        </w:rPr>
      </w:pPr>
      <w:r w:rsidRPr="006B0EA2">
        <w:rPr>
          <w:rFonts w:ascii="Cambria" w:hAnsi="Cambria"/>
          <w:sz w:val="36"/>
          <w:u w:val="single"/>
        </w:rPr>
        <w:t>General Information</w:t>
      </w:r>
    </w:p>
    <w:p w:rsidR="006B0EA2" w:rsidRPr="006B0EA2" w:rsidRDefault="006B0EA2" w:rsidP="006B0EA2">
      <w:pPr>
        <w:pStyle w:val="Body"/>
        <w:rPr>
          <w:rFonts w:ascii="Cambria" w:hAnsi="Cambria"/>
        </w:rPr>
      </w:pPr>
      <w:r w:rsidRPr="006B0EA2">
        <w:rPr>
          <w:rFonts w:ascii="Cambria" w:eastAsia="Arial Unicode MS" w:hAnsi="Cambria" w:cs="Arial Unicode MS"/>
        </w:rPr>
        <w:t>The Greene County Farm Bureau will award</w:t>
      </w:r>
      <w:r w:rsidR="00C9258A">
        <w:rPr>
          <w:rFonts w:ascii="Cambria" w:eastAsia="Arial Unicode MS" w:hAnsi="Cambria" w:cs="Arial Unicode MS"/>
        </w:rPr>
        <w:t xml:space="preserve"> up to 2</w:t>
      </w:r>
      <w:r w:rsidRPr="006B0EA2">
        <w:rPr>
          <w:rFonts w:ascii="Cambria" w:eastAsia="Arial Unicode MS" w:hAnsi="Cambria" w:cs="Arial Unicode MS"/>
        </w:rPr>
        <w:t xml:space="preserve"> $1500 scholarships for the 2017-2018 academic year. The scholarship recipients will be recognized at th</w:t>
      </w:r>
      <w:r w:rsidR="00361AF6">
        <w:rPr>
          <w:rFonts w:ascii="Cambria" w:eastAsia="Arial Unicode MS" w:hAnsi="Cambria" w:cs="Arial Unicode MS"/>
        </w:rPr>
        <w:t>e Greene County Farm Bureau 2018</w:t>
      </w:r>
      <w:r w:rsidRPr="006B0EA2">
        <w:rPr>
          <w:rFonts w:ascii="Cambria" w:eastAsia="Arial Unicode MS" w:hAnsi="Cambria" w:cs="Arial Unicode MS"/>
        </w:rPr>
        <w:t xml:space="preserve"> Annual Meeting to be held in August.  </w:t>
      </w:r>
    </w:p>
    <w:p w:rsidR="006B0EA2" w:rsidRPr="006B0EA2" w:rsidRDefault="006B0EA2" w:rsidP="006B0EA2">
      <w:pPr>
        <w:rPr>
          <w:rFonts w:ascii="Cambria" w:hAnsi="Cambria"/>
        </w:rPr>
      </w:pPr>
    </w:p>
    <w:p w:rsidR="006B0EA2" w:rsidRPr="006B0EA2" w:rsidRDefault="006B0EA2" w:rsidP="006B0EA2">
      <w:pPr>
        <w:pStyle w:val="Body"/>
        <w:rPr>
          <w:rFonts w:ascii="Cambria" w:hAnsi="Cambria"/>
        </w:rPr>
      </w:pPr>
      <w:r w:rsidRPr="006B0EA2">
        <w:rPr>
          <w:rFonts w:ascii="Cambria" w:eastAsia="Arial Unicode MS" w:hAnsi="Cambria" w:cs="Arial Unicode MS"/>
        </w:rPr>
        <w:t>The Greene County Farm Bureau will select recipients from the applications that meet the mandatory criteria. A scholarship selection committee, appointed by the Greene County Farm Bureau Board of Trustees, will evaluate the scholarship applications and present their recommendations for the awards to the Board for approval.  From the applications, the committee will evaluate each candidate</w:t>
      </w:r>
      <w:r w:rsidRPr="006B0EA2">
        <w:rPr>
          <w:rFonts w:ascii="Cambria" w:eastAsia="Arial Unicode MS" w:hAnsi="Cambria" w:cs="Arial Unicode MS"/>
          <w:lang w:val="fr-FR"/>
        </w:rPr>
        <w:t>’</w:t>
      </w:r>
      <w:r w:rsidRPr="006B0EA2">
        <w:rPr>
          <w:rFonts w:ascii="Cambria" w:eastAsia="Arial Unicode MS" w:hAnsi="Cambria" w:cs="Arial Unicode MS"/>
        </w:rPr>
        <w:t xml:space="preserve">s academic performance, agricultural involvement and activities. </w:t>
      </w:r>
    </w:p>
    <w:p w:rsidR="006B0EA2" w:rsidRPr="006B0EA2" w:rsidRDefault="006B0EA2" w:rsidP="006B0EA2">
      <w:pPr>
        <w:rPr>
          <w:rFonts w:ascii="Cambria" w:hAnsi="Cambria"/>
        </w:rPr>
      </w:pPr>
    </w:p>
    <w:p w:rsidR="006B0EA2" w:rsidRPr="006B0EA2" w:rsidRDefault="006B0EA2" w:rsidP="006B0EA2">
      <w:pPr>
        <w:pStyle w:val="Body"/>
        <w:rPr>
          <w:rFonts w:ascii="Cambria" w:hAnsi="Cambria"/>
        </w:rPr>
      </w:pPr>
      <w:r w:rsidRPr="006B0EA2">
        <w:rPr>
          <w:rFonts w:ascii="Cambria" w:eastAsia="Arial Unicode MS" w:hAnsi="Cambria" w:cs="Arial Unicode MS"/>
        </w:rPr>
        <w:t>The purpose of the scholarship program is:</w:t>
      </w:r>
    </w:p>
    <w:p w:rsidR="006B0EA2" w:rsidRPr="006B0EA2" w:rsidRDefault="006B0EA2" w:rsidP="006B0EA2">
      <w:pPr>
        <w:pStyle w:val="Body"/>
        <w:numPr>
          <w:ilvl w:val="0"/>
          <w:numId w:val="2"/>
        </w:numPr>
        <w:rPr>
          <w:rFonts w:ascii="Cambria" w:hAnsi="Cambria"/>
        </w:rPr>
      </w:pPr>
      <w:r w:rsidRPr="006B0EA2">
        <w:rPr>
          <w:rFonts w:ascii="Cambria" w:hAnsi="Cambria"/>
        </w:rPr>
        <w:t>To financially assist and reward a college-bound high school senior and/or college enrolled student who intends to further their education.</w:t>
      </w:r>
    </w:p>
    <w:p w:rsidR="006B0EA2" w:rsidRPr="006B0EA2" w:rsidRDefault="006B0EA2" w:rsidP="006B0EA2">
      <w:pPr>
        <w:pStyle w:val="Body"/>
        <w:numPr>
          <w:ilvl w:val="0"/>
          <w:numId w:val="2"/>
        </w:numPr>
        <w:rPr>
          <w:rFonts w:ascii="Cambria" w:hAnsi="Cambria"/>
        </w:rPr>
      </w:pPr>
      <w:r w:rsidRPr="006B0EA2">
        <w:rPr>
          <w:rFonts w:ascii="Cambria" w:hAnsi="Cambria"/>
        </w:rPr>
        <w:t>To recognize the present and future scholastic ability of young adults.</w:t>
      </w:r>
    </w:p>
    <w:p w:rsidR="006B0EA2" w:rsidRPr="006B0EA2" w:rsidRDefault="006B0EA2" w:rsidP="006B0EA2">
      <w:pPr>
        <w:pStyle w:val="Body"/>
        <w:numPr>
          <w:ilvl w:val="0"/>
          <w:numId w:val="2"/>
        </w:numPr>
        <w:rPr>
          <w:rFonts w:ascii="Cambria" w:hAnsi="Cambria"/>
        </w:rPr>
      </w:pPr>
      <w:r w:rsidRPr="006B0EA2">
        <w:rPr>
          <w:rFonts w:ascii="Cambria" w:hAnsi="Cambria"/>
        </w:rPr>
        <w:t>To provide scholarships for graduating seniors and/or students pursuing undergraduate degrees. Preference will be given to those enrolled in an agricultural or agriculturally related field of study and who are under the age of 25 at the time of application.</w:t>
      </w:r>
    </w:p>
    <w:p w:rsidR="006B0EA2" w:rsidRPr="006B0EA2" w:rsidRDefault="006B0EA2" w:rsidP="006B0EA2">
      <w:pPr>
        <w:pStyle w:val="Body"/>
        <w:numPr>
          <w:ilvl w:val="0"/>
          <w:numId w:val="2"/>
        </w:numPr>
        <w:rPr>
          <w:rFonts w:ascii="Cambria" w:hAnsi="Cambria"/>
        </w:rPr>
      </w:pPr>
      <w:r w:rsidRPr="006B0EA2">
        <w:rPr>
          <w:rFonts w:ascii="Cambria" w:hAnsi="Cambria"/>
        </w:rPr>
        <w:t>To select recipients based upon merit, abilities and accomplishments, either active members or children of active members, with preference given to applicants who are those active in agriculturally related activities, and those majoring in an agriculturally related field.</w:t>
      </w:r>
    </w:p>
    <w:p w:rsidR="006B0EA2" w:rsidRPr="006B0EA2" w:rsidRDefault="006B0EA2" w:rsidP="006B0EA2">
      <w:pPr>
        <w:pStyle w:val="Body"/>
        <w:rPr>
          <w:rFonts w:ascii="Cambria" w:hAnsi="Cambria"/>
        </w:rPr>
      </w:pPr>
    </w:p>
    <w:p w:rsidR="006B0EA2" w:rsidRPr="006B0EA2" w:rsidRDefault="006B0EA2" w:rsidP="006B0EA2">
      <w:pPr>
        <w:pStyle w:val="Body"/>
        <w:rPr>
          <w:rFonts w:ascii="Cambria" w:hAnsi="Cambria"/>
        </w:rPr>
      </w:pPr>
      <w:r w:rsidRPr="006B0EA2">
        <w:rPr>
          <w:rFonts w:ascii="Cambria" w:eastAsia="Arial Unicode MS" w:hAnsi="Cambria" w:cs="Arial Unicode MS"/>
        </w:rPr>
        <w:t xml:space="preserve">Financial need does not enter into the selection process and financial information is not requested for the scholarship application. </w:t>
      </w:r>
    </w:p>
    <w:p w:rsidR="006B0EA2" w:rsidRPr="006B0EA2" w:rsidRDefault="006B0EA2" w:rsidP="006B0EA2">
      <w:pPr>
        <w:pStyle w:val="Body"/>
        <w:rPr>
          <w:rFonts w:ascii="Cambria" w:hAnsi="Cambria"/>
        </w:rPr>
      </w:pPr>
    </w:p>
    <w:p w:rsidR="006B0EA2" w:rsidRPr="006B0EA2" w:rsidRDefault="006B0EA2" w:rsidP="006B0EA2">
      <w:pPr>
        <w:pStyle w:val="Body"/>
        <w:rPr>
          <w:rFonts w:ascii="Cambria" w:hAnsi="Cambria"/>
        </w:rPr>
      </w:pPr>
      <w:r w:rsidRPr="006B0EA2">
        <w:rPr>
          <w:rFonts w:ascii="Cambria" w:eastAsia="Arial Unicode MS" w:hAnsi="Cambria" w:cs="Arial Unicode MS"/>
        </w:rPr>
        <w:t xml:space="preserve">If you need additional information, or have any questions/concerns, please contact the Greene County Farm Bureau office at </w:t>
      </w:r>
      <w:r w:rsidR="00361AF6">
        <w:rPr>
          <w:rFonts w:ascii="Cambria" w:eastAsia="Arial Unicode MS" w:hAnsi="Cambria" w:cs="Arial Unicode MS"/>
        </w:rPr>
        <w:t>937-382-4407</w:t>
      </w:r>
      <w:r w:rsidRPr="006B0EA2">
        <w:rPr>
          <w:rFonts w:ascii="Cambria" w:eastAsia="Arial Unicode MS" w:hAnsi="Cambria" w:cs="Arial Unicode MS"/>
        </w:rPr>
        <w:t xml:space="preserve">. Office hours are weekdays, </w:t>
      </w:r>
      <w:r w:rsidR="00361AF6">
        <w:rPr>
          <w:rFonts w:ascii="Cambria" w:eastAsia="Arial Unicode MS" w:hAnsi="Cambria" w:cs="Arial Unicode MS"/>
        </w:rPr>
        <w:t>8:00am-4:00pm.</w:t>
      </w:r>
    </w:p>
    <w:p w:rsidR="006B0EA2" w:rsidRPr="006B0EA2" w:rsidRDefault="006B0EA2" w:rsidP="006B0EA2">
      <w:pPr>
        <w:pStyle w:val="Body"/>
        <w:rPr>
          <w:rFonts w:ascii="Cambria" w:hAnsi="Cambria"/>
        </w:rPr>
      </w:pPr>
    </w:p>
    <w:p w:rsidR="006B0EA2" w:rsidRPr="006B0EA2" w:rsidRDefault="006B0EA2" w:rsidP="006B0EA2">
      <w:pPr>
        <w:pStyle w:val="Body"/>
        <w:rPr>
          <w:rFonts w:ascii="Cambria" w:hAnsi="Cambria"/>
        </w:rPr>
      </w:pPr>
      <w:r w:rsidRPr="006B0EA2">
        <w:rPr>
          <w:rFonts w:ascii="Cambria" w:eastAsia="Arial Unicode MS" w:hAnsi="Cambria" w:cs="Arial Unicode MS"/>
        </w:rPr>
        <w:t>The complete scholarship application m</w:t>
      </w:r>
      <w:r w:rsidR="00C9258A">
        <w:rPr>
          <w:rFonts w:ascii="Cambria" w:eastAsia="Arial Unicode MS" w:hAnsi="Cambria" w:cs="Arial Unicode MS"/>
        </w:rPr>
        <w:t>ust be deliver</w:t>
      </w:r>
      <w:r w:rsidR="00361AF6">
        <w:rPr>
          <w:rFonts w:ascii="Cambria" w:eastAsia="Arial Unicode MS" w:hAnsi="Cambria" w:cs="Arial Unicode MS"/>
        </w:rPr>
        <w:t xml:space="preserve">ed/emailed </w:t>
      </w:r>
      <w:r w:rsidRPr="006B0EA2">
        <w:rPr>
          <w:rFonts w:ascii="Cambria" w:eastAsia="Arial Unicode MS" w:hAnsi="Cambria" w:cs="Arial Unicode MS"/>
        </w:rPr>
        <w:t>no later than April 15, 2017</w:t>
      </w:r>
      <w:r w:rsidR="00361AF6">
        <w:rPr>
          <w:rFonts w:ascii="Cambria" w:eastAsia="Arial Unicode MS" w:hAnsi="Cambria" w:cs="Arial Unicode MS"/>
          <w:lang w:val="da-DK"/>
        </w:rPr>
        <w:t xml:space="preserve"> at 4:00 PM. </w:t>
      </w:r>
    </w:p>
    <w:p w:rsidR="00281728" w:rsidRDefault="00281728" w:rsidP="006B0EA2">
      <w:pPr>
        <w:pStyle w:val="Body"/>
        <w:ind w:firstLine="720"/>
        <w:rPr>
          <w:rFonts w:ascii="Cambria" w:eastAsia="Arial Unicode MS" w:hAnsi="Cambria" w:cs="Arial Unicode MS"/>
        </w:rPr>
      </w:pPr>
    </w:p>
    <w:p w:rsidR="00281728" w:rsidRDefault="00281728" w:rsidP="006B0EA2">
      <w:pPr>
        <w:pStyle w:val="Body"/>
        <w:rPr>
          <w:rFonts w:ascii="Cambria" w:eastAsia="Arial Unicode MS" w:hAnsi="Cambria" w:cs="Arial Unicode MS"/>
        </w:rPr>
      </w:pPr>
    </w:p>
    <w:p w:rsidR="00281728" w:rsidRDefault="00281728" w:rsidP="006B0EA2">
      <w:pPr>
        <w:pStyle w:val="Body"/>
        <w:rPr>
          <w:rFonts w:ascii="Cambria" w:eastAsia="Arial Unicode MS" w:hAnsi="Cambria" w:cs="Arial Unicode MS"/>
        </w:rPr>
      </w:pPr>
    </w:p>
    <w:p w:rsidR="00281728" w:rsidRDefault="00281728" w:rsidP="006B0EA2">
      <w:pPr>
        <w:pStyle w:val="Body"/>
        <w:rPr>
          <w:rFonts w:ascii="Cambria" w:eastAsia="Arial Unicode MS" w:hAnsi="Cambria" w:cs="Arial Unicode MS"/>
        </w:rPr>
      </w:pPr>
    </w:p>
    <w:p w:rsidR="00361AF6" w:rsidRDefault="00361AF6" w:rsidP="006B0EA2">
      <w:pPr>
        <w:pStyle w:val="Body"/>
        <w:rPr>
          <w:rFonts w:ascii="Cambria" w:eastAsia="Arial Unicode MS" w:hAnsi="Cambria" w:cs="Arial Unicode MS"/>
        </w:rPr>
      </w:pPr>
    </w:p>
    <w:p w:rsidR="00361AF6" w:rsidRDefault="00361AF6" w:rsidP="006B0EA2">
      <w:pPr>
        <w:pStyle w:val="Body"/>
        <w:rPr>
          <w:rFonts w:ascii="Cambria" w:eastAsia="Arial Unicode MS" w:hAnsi="Cambria" w:cs="Arial Unicode MS"/>
        </w:rPr>
      </w:pPr>
    </w:p>
    <w:p w:rsidR="00281728" w:rsidRDefault="00281728" w:rsidP="006B0EA2">
      <w:pPr>
        <w:pStyle w:val="Body"/>
        <w:rPr>
          <w:rFonts w:ascii="Cambria" w:eastAsia="Arial Unicode MS" w:hAnsi="Cambria" w:cs="Arial Unicode MS"/>
        </w:rPr>
      </w:pPr>
    </w:p>
    <w:p w:rsidR="00281728" w:rsidRDefault="00281728" w:rsidP="006B0EA2">
      <w:pPr>
        <w:pStyle w:val="Body"/>
        <w:rPr>
          <w:rFonts w:ascii="Cambria" w:eastAsia="Arial Unicode MS" w:hAnsi="Cambria" w:cs="Arial Unicode MS"/>
        </w:rPr>
      </w:pPr>
    </w:p>
    <w:p w:rsidR="00281728" w:rsidRPr="006B0EA2" w:rsidRDefault="00281728" w:rsidP="006B0EA2">
      <w:pPr>
        <w:pStyle w:val="Body"/>
        <w:rPr>
          <w:rFonts w:ascii="Cambria" w:hAnsi="Cambria"/>
        </w:rPr>
      </w:pPr>
    </w:p>
    <w:p w:rsidR="00281728" w:rsidRPr="006B0EA2" w:rsidRDefault="00281728" w:rsidP="00281728">
      <w:pPr>
        <w:pStyle w:val="Heading1"/>
        <w:jc w:val="center"/>
        <w:rPr>
          <w:rFonts w:ascii="Cambria" w:hAnsi="Cambria"/>
        </w:rPr>
      </w:pPr>
      <w:r w:rsidRPr="006B0EA2">
        <w:rPr>
          <w:rFonts w:ascii="Cambria" w:hAnsi="Cambria"/>
        </w:rPr>
        <w:lastRenderedPageBreak/>
        <w:t>THE CECIL HUSTON FARM BUREAU SCHOLARSHIP</w:t>
      </w:r>
    </w:p>
    <w:p w:rsidR="00281728" w:rsidRPr="006B0EA2" w:rsidRDefault="00281728" w:rsidP="00281728">
      <w:pPr>
        <w:pStyle w:val="Heading1"/>
        <w:jc w:val="center"/>
        <w:rPr>
          <w:rFonts w:ascii="Cambria" w:hAnsi="Cambria"/>
          <w:b/>
        </w:rPr>
      </w:pPr>
      <w:r w:rsidRPr="006B0EA2">
        <w:rPr>
          <w:rFonts w:ascii="Cambria" w:hAnsi="Cambria"/>
          <w:b/>
        </w:rPr>
        <w:t>Sponsored by the Greene County Farm Bureau.</w:t>
      </w:r>
    </w:p>
    <w:p w:rsidR="00281728" w:rsidRDefault="00281728" w:rsidP="006B0EA2">
      <w:pPr>
        <w:pStyle w:val="Heading1"/>
        <w:jc w:val="center"/>
        <w:rPr>
          <w:rFonts w:ascii="Cambria" w:hAnsi="Cambria"/>
          <w:b/>
          <w:u w:val="single"/>
        </w:rPr>
      </w:pPr>
    </w:p>
    <w:p w:rsidR="006B0EA2" w:rsidRPr="00022C07" w:rsidRDefault="006B0EA2" w:rsidP="006B0EA2">
      <w:pPr>
        <w:pStyle w:val="Heading1"/>
        <w:jc w:val="center"/>
        <w:rPr>
          <w:rFonts w:ascii="Cambria" w:hAnsi="Cambria"/>
          <w:b/>
          <w:u w:val="single"/>
        </w:rPr>
      </w:pPr>
      <w:r w:rsidRPr="00022C07">
        <w:rPr>
          <w:rFonts w:ascii="Cambria" w:hAnsi="Cambria"/>
          <w:b/>
          <w:u w:val="single"/>
        </w:rPr>
        <w:t>SCHOLARSHIP APPLICATION GUIDELINES</w:t>
      </w:r>
    </w:p>
    <w:p w:rsidR="006B0EA2" w:rsidRDefault="006B0EA2" w:rsidP="006B0EA2"/>
    <w:p w:rsidR="006B0EA2" w:rsidRDefault="006B0EA2" w:rsidP="006B0EA2"/>
    <w:p w:rsidR="006B0EA2" w:rsidRPr="00022C07" w:rsidRDefault="006B0EA2" w:rsidP="00022C07">
      <w:pPr>
        <w:numPr>
          <w:ilvl w:val="0"/>
          <w:numId w:val="4"/>
        </w:numPr>
        <w:spacing w:after="0" w:line="360" w:lineRule="auto"/>
        <w:rPr>
          <w:rFonts w:ascii="Cambria" w:hAnsi="Cambria"/>
          <w:sz w:val="24"/>
          <w:szCs w:val="24"/>
        </w:rPr>
      </w:pPr>
      <w:r w:rsidRPr="00022C07">
        <w:rPr>
          <w:rFonts w:ascii="Cambria" w:hAnsi="Cambria"/>
          <w:sz w:val="24"/>
          <w:szCs w:val="24"/>
        </w:rPr>
        <w:t>Applicant must be a</w:t>
      </w:r>
      <w:r w:rsidR="00022C07">
        <w:rPr>
          <w:rFonts w:ascii="Cambria" w:hAnsi="Cambria"/>
          <w:sz w:val="24"/>
          <w:szCs w:val="24"/>
        </w:rPr>
        <w:t>n active</w:t>
      </w:r>
      <w:r w:rsidRPr="00022C07">
        <w:rPr>
          <w:rFonts w:ascii="Cambria" w:hAnsi="Cambria"/>
          <w:sz w:val="24"/>
          <w:szCs w:val="24"/>
        </w:rPr>
        <w:t xml:space="preserve"> member of Greene County Farm Bureau when applying for th</w:t>
      </w:r>
      <w:r w:rsidR="00BC1701">
        <w:rPr>
          <w:rFonts w:ascii="Cambria" w:hAnsi="Cambria"/>
          <w:sz w:val="24"/>
          <w:szCs w:val="24"/>
        </w:rPr>
        <w:t xml:space="preserve">e scholarship, or have a parent, grandparent </w:t>
      </w:r>
      <w:r w:rsidRPr="00022C07">
        <w:rPr>
          <w:rFonts w:ascii="Cambria" w:hAnsi="Cambria"/>
          <w:sz w:val="24"/>
          <w:szCs w:val="24"/>
        </w:rPr>
        <w:t>or guardian who is a Greene County Farm Bureau member.</w:t>
      </w:r>
    </w:p>
    <w:p w:rsidR="006B0EA2" w:rsidRPr="00022C07"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 xml:space="preserve">Applicant must be a high school senior in Greene County or currently enrolled, as a full-time, undergraduate student </w:t>
      </w:r>
      <w:r w:rsidR="00022C07">
        <w:rPr>
          <w:rFonts w:ascii="Cambria" w:hAnsi="Cambria"/>
          <w:sz w:val="24"/>
          <w:szCs w:val="24"/>
        </w:rPr>
        <w:t>from Greene County.</w:t>
      </w:r>
    </w:p>
    <w:p w:rsidR="006B0EA2" w:rsidRPr="00022C07"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Scholarship preference will be given to those pursuing</w:t>
      </w:r>
      <w:r w:rsidR="00022C07">
        <w:rPr>
          <w:rFonts w:ascii="Cambria" w:hAnsi="Cambria"/>
          <w:sz w:val="24"/>
          <w:szCs w:val="24"/>
        </w:rPr>
        <w:t xml:space="preserve"> an undergraduate degree in an A</w:t>
      </w:r>
      <w:r w:rsidRPr="00022C07">
        <w:rPr>
          <w:rFonts w:ascii="Cambria" w:hAnsi="Cambria"/>
          <w:sz w:val="24"/>
          <w:szCs w:val="24"/>
        </w:rPr>
        <w:t xml:space="preserve">g related field. </w:t>
      </w:r>
    </w:p>
    <w:p w:rsidR="006B0EA2" w:rsidRPr="00022C07"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Applicant must be under the age of 25</w:t>
      </w:r>
    </w:p>
    <w:p w:rsidR="006B0EA2" w:rsidRPr="00022C07"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Grade point average 2.5 or better on</w:t>
      </w:r>
      <w:r w:rsidR="00022C07" w:rsidRPr="00022C07">
        <w:rPr>
          <w:rFonts w:ascii="Cambria" w:hAnsi="Cambria"/>
          <w:sz w:val="24"/>
          <w:szCs w:val="24"/>
        </w:rPr>
        <w:t xml:space="preserve"> </w:t>
      </w:r>
      <w:r w:rsidRPr="00022C07">
        <w:rPr>
          <w:rFonts w:ascii="Cambria" w:hAnsi="Cambria"/>
          <w:sz w:val="24"/>
          <w:szCs w:val="24"/>
        </w:rPr>
        <w:t>a 4.0 scale</w:t>
      </w:r>
    </w:p>
    <w:p w:rsidR="006B0EA2" w:rsidRPr="00022C07"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Applicant must provide a current academic transcript</w:t>
      </w:r>
    </w:p>
    <w:p w:rsidR="006B0EA2" w:rsidRPr="00022C07"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Applicant must submit proof of acceptance and/or enrollment from the university, college or technical school in the form of a “fee paid” receipt.</w:t>
      </w:r>
    </w:p>
    <w:p w:rsidR="006B0EA2" w:rsidRPr="00022C07"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 xml:space="preserve">Two references from non-family members are required. These may either accompany the application, or the references may </w:t>
      </w:r>
      <w:r w:rsidR="00022C07">
        <w:rPr>
          <w:rFonts w:ascii="Cambria" w:hAnsi="Cambria"/>
          <w:sz w:val="24"/>
          <w:szCs w:val="24"/>
        </w:rPr>
        <w:t>mail them directly to</w:t>
      </w:r>
      <w:r w:rsidRPr="00022C07">
        <w:rPr>
          <w:rFonts w:ascii="Cambria" w:hAnsi="Cambria"/>
          <w:sz w:val="24"/>
          <w:szCs w:val="24"/>
        </w:rPr>
        <w:t xml:space="preserve"> the Greene County Farm Bureau</w:t>
      </w:r>
      <w:r w:rsidR="00022C07">
        <w:rPr>
          <w:rFonts w:ascii="Cambria" w:hAnsi="Cambria"/>
          <w:sz w:val="24"/>
          <w:szCs w:val="24"/>
        </w:rPr>
        <w:t xml:space="preserve"> office</w:t>
      </w:r>
      <w:r w:rsidRPr="00022C07">
        <w:rPr>
          <w:rFonts w:ascii="Cambria" w:hAnsi="Cambria"/>
          <w:sz w:val="24"/>
          <w:szCs w:val="24"/>
        </w:rPr>
        <w:t xml:space="preserve">. Please make necessary copies using the enclosed recommendation form. </w:t>
      </w:r>
    </w:p>
    <w:p w:rsidR="006B0EA2" w:rsidRPr="00022C07" w:rsidRDefault="006B0EA2" w:rsidP="00022C07">
      <w:pPr>
        <w:pStyle w:val="ListParagraph"/>
        <w:numPr>
          <w:ilvl w:val="0"/>
          <w:numId w:val="4"/>
        </w:numPr>
        <w:spacing w:line="360" w:lineRule="auto"/>
        <w:rPr>
          <w:rFonts w:ascii="Cambria" w:hAnsi="Cambria"/>
          <w:sz w:val="24"/>
          <w:szCs w:val="24"/>
        </w:rPr>
      </w:pPr>
      <w:r w:rsidRPr="00022C07">
        <w:rPr>
          <w:rFonts w:ascii="Cambria" w:hAnsi="Cambria"/>
          <w:sz w:val="24"/>
          <w:szCs w:val="24"/>
        </w:rPr>
        <w:t>All letters should have complete contact information clearly presented</w:t>
      </w:r>
      <w:r w:rsidR="00022C07">
        <w:rPr>
          <w:rFonts w:ascii="Cambria" w:hAnsi="Cambria"/>
          <w:sz w:val="24"/>
          <w:szCs w:val="24"/>
        </w:rPr>
        <w:t>.</w:t>
      </w:r>
    </w:p>
    <w:p w:rsidR="006B0EA2" w:rsidRPr="00022C07"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 xml:space="preserve">All applications, must be typed. </w:t>
      </w:r>
    </w:p>
    <w:p w:rsidR="006B0EA2" w:rsidRPr="00022C07" w:rsidRDefault="006B0EA2" w:rsidP="00022C07">
      <w:pPr>
        <w:pStyle w:val="Heading1"/>
        <w:numPr>
          <w:ilvl w:val="0"/>
          <w:numId w:val="4"/>
        </w:numPr>
        <w:spacing w:line="360" w:lineRule="auto"/>
        <w:rPr>
          <w:rFonts w:ascii="Cambria" w:hAnsi="Cambria"/>
          <w:sz w:val="24"/>
          <w:szCs w:val="24"/>
        </w:rPr>
      </w:pPr>
      <w:r w:rsidRPr="00022C07">
        <w:rPr>
          <w:rFonts w:ascii="Cambria" w:hAnsi="Cambria"/>
          <w:sz w:val="24"/>
          <w:szCs w:val="24"/>
        </w:rPr>
        <w:t>Scholarship applications must be delivered</w:t>
      </w:r>
      <w:r w:rsidR="00361AF6">
        <w:rPr>
          <w:rFonts w:ascii="Cambria" w:hAnsi="Cambria"/>
          <w:sz w:val="24"/>
          <w:szCs w:val="24"/>
        </w:rPr>
        <w:t xml:space="preserve"> or postmarked by April 15, 2018</w:t>
      </w:r>
      <w:r w:rsidRPr="00022C07">
        <w:rPr>
          <w:rFonts w:ascii="Cambria" w:hAnsi="Cambria"/>
          <w:sz w:val="24"/>
          <w:szCs w:val="24"/>
        </w:rPr>
        <w:t>, 4:00PM</w:t>
      </w:r>
      <w:r w:rsidR="00C9258A">
        <w:rPr>
          <w:rFonts w:ascii="Cambria" w:hAnsi="Cambria"/>
          <w:sz w:val="24"/>
          <w:szCs w:val="24"/>
        </w:rPr>
        <w:t>.</w:t>
      </w:r>
      <w:r w:rsidRPr="00022C07">
        <w:rPr>
          <w:rFonts w:ascii="Cambria" w:hAnsi="Cambria"/>
          <w:sz w:val="24"/>
          <w:szCs w:val="24"/>
        </w:rPr>
        <w:t xml:space="preserve"> Application is to be completed and signed by applicant.  </w:t>
      </w:r>
    </w:p>
    <w:p w:rsidR="006B0EA2" w:rsidRPr="00022C07" w:rsidRDefault="006B0EA2" w:rsidP="00022C07">
      <w:pPr>
        <w:pStyle w:val="Heading1"/>
        <w:numPr>
          <w:ilvl w:val="0"/>
          <w:numId w:val="4"/>
        </w:numPr>
        <w:spacing w:line="360" w:lineRule="auto"/>
        <w:rPr>
          <w:rFonts w:ascii="Cambria" w:hAnsi="Cambria"/>
          <w:sz w:val="24"/>
          <w:szCs w:val="24"/>
        </w:rPr>
      </w:pPr>
      <w:r w:rsidRPr="00022C07">
        <w:rPr>
          <w:rFonts w:ascii="Cambria" w:hAnsi="Cambria"/>
          <w:sz w:val="24"/>
          <w:szCs w:val="24"/>
        </w:rPr>
        <w:t xml:space="preserve">Answer questions completely.  </w:t>
      </w:r>
    </w:p>
    <w:p w:rsidR="006B0EA2" w:rsidRDefault="006B0EA2" w:rsidP="00022C07">
      <w:pPr>
        <w:pStyle w:val="ListParagraph"/>
        <w:numPr>
          <w:ilvl w:val="0"/>
          <w:numId w:val="4"/>
        </w:numPr>
        <w:spacing w:after="0" w:line="360" w:lineRule="auto"/>
        <w:rPr>
          <w:rFonts w:ascii="Cambria" w:hAnsi="Cambria"/>
          <w:sz w:val="24"/>
          <w:szCs w:val="24"/>
        </w:rPr>
      </w:pPr>
      <w:r w:rsidRPr="00022C07">
        <w:rPr>
          <w:rFonts w:ascii="Cambria" w:hAnsi="Cambria"/>
          <w:sz w:val="24"/>
          <w:szCs w:val="24"/>
        </w:rPr>
        <w:t>A scholarship recipient is not eligible to re-apply.</w:t>
      </w:r>
    </w:p>
    <w:p w:rsidR="00B44120" w:rsidRDefault="00B44120" w:rsidP="00B44120">
      <w:pPr>
        <w:spacing w:after="0" w:line="360" w:lineRule="auto"/>
        <w:rPr>
          <w:rFonts w:ascii="Cambria" w:hAnsi="Cambria"/>
          <w:sz w:val="24"/>
          <w:szCs w:val="24"/>
        </w:rPr>
      </w:pPr>
    </w:p>
    <w:p w:rsidR="00B44120" w:rsidRDefault="00B44120" w:rsidP="00B44120">
      <w:pPr>
        <w:spacing w:after="0" w:line="360" w:lineRule="auto"/>
        <w:rPr>
          <w:rFonts w:ascii="Cambria" w:hAnsi="Cambria"/>
          <w:sz w:val="24"/>
          <w:szCs w:val="24"/>
        </w:rPr>
      </w:pPr>
    </w:p>
    <w:p w:rsidR="00281728" w:rsidRPr="00B44120" w:rsidRDefault="00281728" w:rsidP="00B44120">
      <w:pPr>
        <w:spacing w:after="0" w:line="360" w:lineRule="auto"/>
        <w:rPr>
          <w:rFonts w:ascii="Cambria" w:hAnsi="Cambria"/>
          <w:sz w:val="24"/>
          <w:szCs w:val="24"/>
        </w:rPr>
      </w:pPr>
      <w:bookmarkStart w:id="0" w:name="_GoBack"/>
      <w:bookmarkEnd w:id="0"/>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Default="00281728" w:rsidP="00281728">
      <w:pPr>
        <w:spacing w:after="0" w:line="240" w:lineRule="auto"/>
        <w:rPr>
          <w:rFonts w:ascii="Cambria" w:hAnsi="Cambria"/>
          <w:b/>
          <w:sz w:val="24"/>
        </w:rPr>
      </w:pPr>
    </w:p>
    <w:p w:rsidR="00281728" w:rsidRPr="00281728" w:rsidRDefault="00281728" w:rsidP="00281728">
      <w:pPr>
        <w:spacing w:after="0" w:line="240" w:lineRule="auto"/>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Default="00281728" w:rsidP="00281728">
      <w:pPr>
        <w:pStyle w:val="ListParagraph"/>
        <w:spacing w:after="0" w:line="240" w:lineRule="auto"/>
        <w:ind w:left="630"/>
        <w:rPr>
          <w:rFonts w:ascii="Cambria" w:hAnsi="Cambria"/>
          <w:b/>
          <w:sz w:val="24"/>
        </w:rPr>
      </w:pPr>
    </w:p>
    <w:p w:rsidR="00281728" w:rsidRPr="00281728" w:rsidRDefault="00281728" w:rsidP="00281728">
      <w:pPr>
        <w:pStyle w:val="ListParagraph"/>
        <w:spacing w:after="0" w:line="240" w:lineRule="auto"/>
        <w:ind w:left="630"/>
        <w:rPr>
          <w:rFonts w:ascii="Cambria" w:hAnsi="Cambria"/>
          <w:b/>
          <w:sz w:val="24"/>
        </w:rPr>
      </w:pPr>
    </w:p>
    <w:p w:rsidR="00B44120" w:rsidRDefault="00B44120" w:rsidP="00B44120">
      <w:pPr>
        <w:ind w:left="360"/>
      </w:pPr>
    </w:p>
    <w:p w:rsidR="006B0EA2" w:rsidRPr="00022C07" w:rsidRDefault="006B0EA2" w:rsidP="006B0EA2">
      <w:pPr>
        <w:rPr>
          <w:rFonts w:ascii="Cambria" w:hAnsi="Cambria"/>
          <w:sz w:val="24"/>
          <w:szCs w:val="24"/>
        </w:rPr>
      </w:pPr>
    </w:p>
    <w:p w:rsidR="006B0EA2" w:rsidRPr="00022C07" w:rsidRDefault="006B0EA2" w:rsidP="006B0EA2">
      <w:pPr>
        <w:rPr>
          <w:rFonts w:ascii="Cambria" w:hAnsi="Cambria"/>
        </w:rPr>
      </w:pPr>
    </w:p>
    <w:p w:rsidR="00361AF6" w:rsidRDefault="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361AF6" w:rsidRPr="00361AF6" w:rsidRDefault="00361AF6" w:rsidP="00361AF6">
      <w:pPr>
        <w:rPr>
          <w:rFonts w:ascii="Cambria" w:hAnsi="Cambria"/>
        </w:rPr>
      </w:pPr>
    </w:p>
    <w:p w:rsidR="006B0EA2" w:rsidRPr="00361AF6" w:rsidRDefault="00361AF6" w:rsidP="00361AF6">
      <w:pPr>
        <w:tabs>
          <w:tab w:val="left" w:pos="9510"/>
        </w:tabs>
        <w:rPr>
          <w:rFonts w:ascii="Cambria" w:hAnsi="Cambria"/>
        </w:rPr>
      </w:pPr>
      <w:r>
        <w:rPr>
          <w:rFonts w:ascii="Cambria" w:hAnsi="Cambria"/>
        </w:rPr>
        <w:tab/>
      </w:r>
    </w:p>
    <w:sectPr w:rsidR="006B0EA2" w:rsidRPr="00361AF6" w:rsidSect="00B4412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68" w:rsidRDefault="00596668" w:rsidP="006B0EA2">
      <w:pPr>
        <w:spacing w:after="0" w:line="240" w:lineRule="auto"/>
      </w:pPr>
      <w:r>
        <w:separator/>
      </w:r>
    </w:p>
  </w:endnote>
  <w:endnote w:type="continuationSeparator" w:id="0">
    <w:p w:rsidR="00596668" w:rsidRDefault="00596668" w:rsidP="006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ABA" w:rsidRPr="00281ABA" w:rsidRDefault="00281ABA" w:rsidP="00281ABA">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68" w:rsidRDefault="00596668" w:rsidP="006B0EA2">
      <w:pPr>
        <w:spacing w:after="0" w:line="240" w:lineRule="auto"/>
      </w:pPr>
      <w:r>
        <w:separator/>
      </w:r>
    </w:p>
  </w:footnote>
  <w:footnote w:type="continuationSeparator" w:id="0">
    <w:p w:rsidR="00596668" w:rsidRDefault="00596668" w:rsidP="006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A2" w:rsidRDefault="006B0EA2" w:rsidP="006B0EA2">
    <w:pPr>
      <w:pStyle w:val="Heading1"/>
      <w:jc w:val="center"/>
      <w:rPr>
        <w:b/>
      </w:rPr>
    </w:pPr>
  </w:p>
  <w:p w:rsidR="006B0EA2" w:rsidRDefault="006B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BA2"/>
    <w:multiLevelType w:val="hybridMultilevel"/>
    <w:tmpl w:val="B09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6786B"/>
    <w:multiLevelType w:val="hybridMultilevel"/>
    <w:tmpl w:val="F022D08C"/>
    <w:lvl w:ilvl="0" w:tplc="EB969CC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7451"/>
    <w:multiLevelType w:val="singleLevel"/>
    <w:tmpl w:val="1EA61FE2"/>
    <w:lvl w:ilvl="0">
      <w:start w:val="1"/>
      <w:numFmt w:val="decimal"/>
      <w:lvlText w:val="%1."/>
      <w:lvlJc w:val="left"/>
      <w:pPr>
        <w:tabs>
          <w:tab w:val="num" w:pos="630"/>
        </w:tabs>
        <w:ind w:left="630" w:hanging="360"/>
      </w:pPr>
      <w:rPr>
        <w:rFonts w:hint="default"/>
      </w:rPr>
    </w:lvl>
  </w:abstractNum>
  <w:abstractNum w:abstractNumId="3" w15:restartNumberingAfterBreak="0">
    <w:nsid w:val="39320451"/>
    <w:multiLevelType w:val="hybridMultilevel"/>
    <w:tmpl w:val="3222C89A"/>
    <w:lvl w:ilvl="0" w:tplc="236A0C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1A776B1"/>
    <w:multiLevelType w:val="hybridMultilevel"/>
    <w:tmpl w:val="37A065BE"/>
    <w:numStyleLink w:val="ImportedStyle1"/>
  </w:abstractNum>
  <w:abstractNum w:abstractNumId="5" w15:restartNumberingAfterBreak="0">
    <w:nsid w:val="5AEF568D"/>
    <w:multiLevelType w:val="hybridMultilevel"/>
    <w:tmpl w:val="37A065BE"/>
    <w:styleLink w:val="ImportedStyle1"/>
    <w:lvl w:ilvl="0" w:tplc="B86694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BC28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42939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1986F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C426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025DB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5CADA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B037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1BC3B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6EA450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A2"/>
    <w:rsid w:val="00022C07"/>
    <w:rsid w:val="000E28DE"/>
    <w:rsid w:val="00200B75"/>
    <w:rsid w:val="00245ABB"/>
    <w:rsid w:val="00281728"/>
    <w:rsid w:val="00281ABA"/>
    <w:rsid w:val="00361AF6"/>
    <w:rsid w:val="004E1DFB"/>
    <w:rsid w:val="0055345E"/>
    <w:rsid w:val="00596668"/>
    <w:rsid w:val="006B0EA2"/>
    <w:rsid w:val="00862635"/>
    <w:rsid w:val="008A7068"/>
    <w:rsid w:val="00B44120"/>
    <w:rsid w:val="00B77298"/>
    <w:rsid w:val="00BC1701"/>
    <w:rsid w:val="00C9258A"/>
    <w:rsid w:val="00CD6F04"/>
    <w:rsid w:val="00E0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700A"/>
  <w15:chartTrackingRefBased/>
  <w15:docId w15:val="{0DC975C2-DC12-4BA3-BA2B-710005FD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0EA2"/>
    <w:pPr>
      <w:keepNext/>
      <w:spacing w:after="0" w:line="240" w:lineRule="auto"/>
      <w:outlineLvl w:val="0"/>
    </w:pPr>
    <w:rPr>
      <w:rFonts w:ascii="Tahoma" w:eastAsia="Times New Roman" w:hAnsi="Tahoma"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EA2"/>
  </w:style>
  <w:style w:type="paragraph" w:styleId="Footer">
    <w:name w:val="footer"/>
    <w:basedOn w:val="Normal"/>
    <w:link w:val="FooterChar"/>
    <w:uiPriority w:val="99"/>
    <w:unhideWhenUsed/>
    <w:rsid w:val="006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EA2"/>
  </w:style>
  <w:style w:type="character" w:customStyle="1" w:styleId="Heading1Char">
    <w:name w:val="Heading 1 Char"/>
    <w:basedOn w:val="DefaultParagraphFont"/>
    <w:link w:val="Heading1"/>
    <w:rsid w:val="006B0EA2"/>
    <w:rPr>
      <w:rFonts w:ascii="Tahoma" w:eastAsia="Times New Roman" w:hAnsi="Tahoma" w:cs="Times New Roman"/>
      <w:sz w:val="32"/>
      <w:szCs w:val="20"/>
    </w:rPr>
  </w:style>
  <w:style w:type="paragraph" w:customStyle="1" w:styleId="Body">
    <w:name w:val="Body"/>
    <w:rsid w:val="006B0EA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6B0EA2"/>
    <w:pPr>
      <w:numPr>
        <w:numId w:val="1"/>
      </w:numPr>
    </w:pPr>
  </w:style>
  <w:style w:type="paragraph" w:styleId="ListParagraph">
    <w:name w:val="List Paragraph"/>
    <w:basedOn w:val="Normal"/>
    <w:uiPriority w:val="34"/>
    <w:qFormat/>
    <w:rsid w:val="00022C07"/>
    <w:pPr>
      <w:ind w:left="720"/>
      <w:contextualSpacing/>
    </w:pPr>
  </w:style>
  <w:style w:type="paragraph" w:styleId="BodyTextIndent">
    <w:name w:val="Body Text Indent"/>
    <w:basedOn w:val="Normal"/>
    <w:link w:val="BodyTextIndentChar"/>
    <w:semiHidden/>
    <w:rsid w:val="00B44120"/>
    <w:pPr>
      <w:spacing w:after="0" w:line="240" w:lineRule="auto"/>
      <w:ind w:left="360"/>
    </w:pPr>
    <w:rPr>
      <w:rFonts w:ascii="Tahoma" w:eastAsia="Times New Roman" w:hAnsi="Tahoma" w:cs="Times New Roman"/>
      <w:sz w:val="32"/>
      <w:szCs w:val="20"/>
    </w:rPr>
  </w:style>
  <w:style w:type="character" w:customStyle="1" w:styleId="BodyTextIndentChar">
    <w:name w:val="Body Text Indent Char"/>
    <w:basedOn w:val="DefaultParagraphFont"/>
    <w:link w:val="BodyTextIndent"/>
    <w:semiHidden/>
    <w:rsid w:val="00B44120"/>
    <w:rPr>
      <w:rFonts w:ascii="Tahoma" w:eastAsia="Times New Roman" w:hAnsi="Tahoma" w:cs="Times New Roman"/>
      <w:sz w:val="32"/>
      <w:szCs w:val="20"/>
    </w:rPr>
  </w:style>
  <w:style w:type="character" w:styleId="Hyperlink">
    <w:name w:val="Hyperlink"/>
    <w:basedOn w:val="DefaultParagraphFont"/>
    <w:uiPriority w:val="99"/>
    <w:unhideWhenUsed/>
    <w:rsid w:val="00281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Lee</dc:creator>
  <cp:keywords/>
  <dc:description/>
  <cp:lastModifiedBy>Kristen Conn</cp:lastModifiedBy>
  <cp:revision>3</cp:revision>
  <dcterms:created xsi:type="dcterms:W3CDTF">2018-02-22T18:19:00Z</dcterms:created>
  <dcterms:modified xsi:type="dcterms:W3CDTF">2018-02-22T18:22:00Z</dcterms:modified>
</cp:coreProperties>
</file>