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Standard Operating Procedure for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Clinton County Farm Bureau Scholarships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Effective as of 2/14/2019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Approved by the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Clinton County Farm Bureau Board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Organization Director in Charge: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Ashley Rose (937)218-9105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: To establish the rules of how the Jamie Florea Memorial Scholarship is processed.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rules for the applicants: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will be accepted from graduating high school seniors.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be a young active member of Farm Bureau or have an immediate family member who is a current member of the Farm Bureau. </w:t>
      </w:r>
    </w:p>
    <w:p w:rsidR="00000000" w:rsidDel="00000000" w:rsidP="00000000" w:rsidRDefault="00000000" w:rsidRPr="00000000" w14:paraId="0000000D">
      <w:pPr>
        <w:pStyle w:val="Heading1"/>
        <w:keepLines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is to be completed by applicant.  </w:t>
      </w:r>
    </w:p>
    <w:p w:rsidR="00000000" w:rsidDel="00000000" w:rsidP="00000000" w:rsidRDefault="00000000" w:rsidRPr="00000000" w14:paraId="0000000E">
      <w:pPr>
        <w:pStyle w:val="Heading1"/>
        <w:keepLines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answer all questions completely.  You may use extra pages where necessary.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include a copy of applicant’s transcript.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be a graduating senior who plans to pursue an Ag related education in a  2 - 4 year program.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are due April 16th.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Renewal applications must hold a 2.0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Scholarships can be renewed for up to 4 years.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Definitions: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Young Active Membe</w:t>
      </w:r>
      <w:r w:rsidDel="00000000" w:rsidR="00000000" w:rsidRPr="00000000">
        <w:rPr>
          <w:sz w:val="24"/>
          <w:szCs w:val="24"/>
          <w:rtl w:val="0"/>
        </w:rPr>
        <w:t xml:space="preserve">r- A Farm Bureau member between the ages of 18-24 who is directly impacted by the health of Ohio agriculture.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Current Member</w:t>
      </w:r>
      <w:r w:rsidDel="00000000" w:rsidR="00000000" w:rsidRPr="00000000">
        <w:rPr>
          <w:sz w:val="24"/>
          <w:szCs w:val="24"/>
          <w:rtl w:val="0"/>
        </w:rPr>
        <w:t xml:space="preserve">- Membership must be current and not be expired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Immediate Family Member- Father, Mother, sister, brother, grandparent, or legal guardian.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Payout Periods: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The County Farm Bureau Office will pay out the $500 scholarship checks to the college or university of the winner on July 1st. To reapply, the county Farm Bureau office will require a current transcript by April 16th but the office is not responsible to remind applicants to turn in that transcript. Failing to turn in a transcript will result in not being eligible for the scholarship until the next due date of April 16th of the following year.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