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6BDC" w14:textId="57BBA12E" w:rsidR="0028558F" w:rsidRPr="00B74C99" w:rsidRDefault="00C46535" w:rsidP="0028558F">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Photo Contest </w:t>
      </w:r>
      <w:r w:rsidR="0028558F" w:rsidRPr="00B74C99">
        <w:rPr>
          <w:rFonts w:ascii="Helvetica" w:hAnsi="Helvetica" w:cs="Helvetica"/>
          <w:color w:val="333333"/>
          <w:sz w:val="20"/>
          <w:szCs w:val="20"/>
          <w:shd w:val="clear" w:color="auto" w:fill="FFFFFF"/>
        </w:rPr>
        <w:t>Local Giveaway Rules</w:t>
      </w:r>
    </w:p>
    <w:p w14:paraId="25CDC353"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1. No purchase necessary to enter or win.</w:t>
      </w:r>
    </w:p>
    <w:p w14:paraId="6FE2CEF0"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2. Sponsor: This sweepstakes/giveaway is sponsored by the Defiance, Fulton, Henry, &amp; Williams County Farm Bureau (“Sponsor”), 362 Main Street, P.O. Box 53099, Pettisville, OH 43553.</w:t>
      </w:r>
    </w:p>
    <w:p w14:paraId="5194269E"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3. Terms and Conditions of Entry. By entering this sweepstakes/giveaway, participants agree to abide by these terms and conditions.</w:t>
      </w:r>
    </w:p>
    <w:p w14:paraId="03840173"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4. Eligible Participants: Participants must be legal Ohio and U.S. residents, 18 years of age or older. Void where prohibited. Employees of Sponsor and their immediate family members (including mother, father, and children, and including those living in the same household whether related or unrelated) are not eligible for this sweepstakes/giveaway.</w:t>
      </w:r>
    </w:p>
    <w:p w14:paraId="09B1E3EB" w14:textId="2DC9046C" w:rsidR="00D44A9A" w:rsidRDefault="001B4490" w:rsidP="00D44A9A">
      <w:pPr>
        <w:widowControl w:val="0"/>
        <w:spacing w:after="0"/>
        <w:ind w:left="360" w:hanging="360"/>
        <w:rPr>
          <w:rFonts w:ascii="Helvetica" w:hAnsi="Helvetica" w:cs="Helvetica"/>
          <w:sz w:val="20"/>
          <w:szCs w:val="20"/>
        </w:rPr>
      </w:pPr>
      <w:r w:rsidRPr="00B74C99">
        <w:rPr>
          <w:rFonts w:ascii="Helvetica" w:hAnsi="Helvetica" w:cs="Helvetica"/>
          <w:color w:val="333333"/>
          <w:sz w:val="20"/>
          <w:szCs w:val="20"/>
          <w:shd w:val="clear" w:color="auto" w:fill="FFFFFF"/>
        </w:rPr>
        <w:t xml:space="preserve">5. How to Enter: Participants must submit entry, including name/contact information, </w:t>
      </w:r>
      <w:r w:rsidR="00D44A9A" w:rsidRPr="00E1165A">
        <w:rPr>
          <w:rFonts w:ascii="Helvetica" w:hAnsi="Helvetica" w:cs="Helvetica"/>
          <w:sz w:val="20"/>
          <w:szCs w:val="20"/>
        </w:rPr>
        <w:t>All Photo entries will be exhibited at the Henry County Fair at the Farm Bureau display area in the Ag Hall.  Submit Photos to the Farm Bureau Booth at the fair by noon on Fri. Aug 1</w:t>
      </w:r>
      <w:r w:rsidR="00580237">
        <w:rPr>
          <w:rFonts w:ascii="Helvetica" w:hAnsi="Helvetica" w:cs="Helvetica"/>
          <w:sz w:val="20"/>
          <w:szCs w:val="20"/>
        </w:rPr>
        <w:t>2</w:t>
      </w:r>
      <w:r w:rsidR="00D44A9A" w:rsidRPr="00E1165A">
        <w:rPr>
          <w:rFonts w:ascii="Helvetica" w:hAnsi="Helvetica" w:cs="Helvetica"/>
          <w:sz w:val="20"/>
          <w:szCs w:val="20"/>
        </w:rPr>
        <w:t>, 202</w:t>
      </w:r>
      <w:r w:rsidR="00580237">
        <w:rPr>
          <w:rFonts w:ascii="Helvetica" w:hAnsi="Helvetica" w:cs="Helvetica"/>
          <w:sz w:val="20"/>
          <w:szCs w:val="20"/>
        </w:rPr>
        <w:t>2</w:t>
      </w:r>
      <w:r w:rsidR="00D44A9A" w:rsidRPr="00E1165A">
        <w:rPr>
          <w:rFonts w:ascii="Helvetica" w:hAnsi="Helvetica" w:cs="Helvetica"/>
          <w:sz w:val="20"/>
          <w:szCs w:val="20"/>
        </w:rPr>
        <w:t xml:space="preserve"> Or Submit Photos via mail to the Henry County Farm Bureau Office by  Aug </w:t>
      </w:r>
      <w:r w:rsidR="00580237">
        <w:rPr>
          <w:rFonts w:ascii="Helvetica" w:hAnsi="Helvetica" w:cs="Helvetica"/>
          <w:sz w:val="20"/>
          <w:szCs w:val="20"/>
        </w:rPr>
        <w:t>9</w:t>
      </w:r>
      <w:r w:rsidR="00D44A9A" w:rsidRPr="00E1165A">
        <w:rPr>
          <w:rFonts w:ascii="Helvetica" w:hAnsi="Helvetica" w:cs="Helvetica"/>
          <w:sz w:val="20"/>
          <w:szCs w:val="20"/>
          <w:vertAlign w:val="superscript"/>
        </w:rPr>
        <w:t>th</w:t>
      </w:r>
      <w:r w:rsidR="00D44A9A" w:rsidRPr="00E1165A">
        <w:rPr>
          <w:rFonts w:ascii="Helvetica" w:hAnsi="Helvetica" w:cs="Helvetica"/>
          <w:sz w:val="20"/>
          <w:szCs w:val="20"/>
        </w:rPr>
        <w:t>:   P.O. Box 53099, 362 Main St Pettisville, OH 43553</w:t>
      </w:r>
    </w:p>
    <w:p w14:paraId="5950C8C3" w14:textId="08817089" w:rsidR="00E1165A" w:rsidRDefault="001B4490" w:rsidP="00E1165A">
      <w:pPr>
        <w:widowControl w:val="0"/>
        <w:spacing w:after="0"/>
        <w:ind w:left="360" w:hanging="360"/>
        <w:rPr>
          <w:rFonts w:ascii="Helvetica" w:hAnsi="Helvetica" w:cs="Helvetica"/>
          <w:color w:val="333333"/>
          <w:sz w:val="20"/>
          <w:szCs w:val="20"/>
          <w:shd w:val="clear" w:color="auto" w:fill="FFFFFF"/>
        </w:rPr>
      </w:pPr>
      <w:r w:rsidRPr="00B74C99">
        <w:rPr>
          <w:rFonts w:ascii="Helvetica" w:hAnsi="Helvetica" w:cs="Helvetica"/>
          <w:color w:val="333333"/>
          <w:sz w:val="20"/>
          <w:szCs w:val="20"/>
          <w:shd w:val="clear" w:color="auto" w:fill="FFFFFF"/>
        </w:rPr>
        <w:t>6. Conditions of Winning: Winners will be required to sign an affidavit of eligibility before prize will be awarded. Winners will also be required to sign a publicity release</w:t>
      </w:r>
      <w:r w:rsidR="00E1165A">
        <w:rPr>
          <w:rFonts w:ascii="Helvetica" w:hAnsi="Helvetica" w:cs="Helvetica"/>
          <w:color w:val="333333"/>
          <w:sz w:val="20"/>
          <w:szCs w:val="20"/>
          <w:shd w:val="clear" w:color="auto" w:fill="FFFFFF"/>
        </w:rPr>
        <w:t>.</w:t>
      </w:r>
    </w:p>
    <w:p w14:paraId="141DD6C2" w14:textId="5A16733E" w:rsidR="00E1165A" w:rsidRPr="00D44A9A" w:rsidRDefault="001B4490" w:rsidP="00E1165A">
      <w:pPr>
        <w:widowControl w:val="0"/>
        <w:spacing w:after="0"/>
        <w:ind w:left="360" w:hanging="360"/>
        <w:rPr>
          <w:rFonts w:ascii="Helvetica" w:hAnsi="Helvetica" w:cs="Helvetica"/>
          <w:sz w:val="18"/>
          <w:szCs w:val="18"/>
        </w:rPr>
      </w:pPr>
      <w:r w:rsidRPr="00B74C99">
        <w:rPr>
          <w:rFonts w:ascii="Helvetica" w:hAnsi="Helvetica" w:cs="Helvetica"/>
          <w:color w:val="333333"/>
          <w:sz w:val="20"/>
          <w:szCs w:val="20"/>
          <w:shd w:val="clear" w:color="auto" w:fill="FFFFFF"/>
        </w:rPr>
        <w:t>7</w:t>
      </w:r>
      <w:r w:rsidRPr="00E1165A">
        <w:rPr>
          <w:rFonts w:ascii="Helvetica" w:hAnsi="Helvetica" w:cs="Helvetica"/>
          <w:b/>
          <w:bCs/>
          <w:color w:val="333333"/>
          <w:sz w:val="20"/>
          <w:szCs w:val="20"/>
          <w:shd w:val="clear" w:color="auto" w:fill="FFFFFF"/>
        </w:rPr>
        <w:t xml:space="preserve">. </w:t>
      </w:r>
      <w:r w:rsidR="00E1165A" w:rsidRPr="00E1165A">
        <w:rPr>
          <w:rFonts w:ascii="Helvetica" w:hAnsi="Helvetica" w:cs="Helvetica"/>
          <w:b/>
          <w:bCs/>
          <w:sz w:val="20"/>
          <w:szCs w:val="20"/>
        </w:rPr>
        <w:t> </w:t>
      </w:r>
      <w:r w:rsidR="00E1165A" w:rsidRPr="00D44A9A">
        <w:rPr>
          <w:rFonts w:ascii="Helvetica" w:hAnsi="Helvetica" w:cs="Helvetica"/>
          <w:sz w:val="18"/>
          <w:szCs w:val="18"/>
        </w:rPr>
        <w:t xml:space="preserve">Cash Prizes in each category:  First Place $50 Second Place $25 Third Place $15 </w:t>
      </w:r>
    </w:p>
    <w:p w14:paraId="3CB191D6" w14:textId="5A2AF11D" w:rsidR="00E1165A" w:rsidRDefault="00E1165A" w:rsidP="00E1165A">
      <w:pPr>
        <w:widowControl w:val="0"/>
        <w:spacing w:after="0"/>
        <w:ind w:left="360" w:hanging="360"/>
        <w:rPr>
          <w:rFonts w:ascii="Helvetica" w:hAnsi="Helvetica" w:cs="Helvetica"/>
          <w:sz w:val="20"/>
          <w:szCs w:val="20"/>
        </w:rPr>
      </w:pPr>
      <w:r w:rsidRPr="00D44A9A">
        <w:rPr>
          <w:rFonts w:ascii="Helvetica" w:hAnsi="Helvetica" w:cs="Helvetica"/>
          <w:sz w:val="18"/>
          <w:szCs w:val="18"/>
        </w:rPr>
        <w:t xml:space="preserve">        Photos can be submitted in color or black &amp; white (see submission deadlines below).  All Photos should be in their original form– NO “PHOTOSHOP”.  Photos should be submitted as a 4 inch by 6 inch and on a quarter inch “matte”.  Must include Full Name, Address, Phone Number &amp; Category on the back of each matted photo.   Photo winners will be selected by Sunday, August 1</w:t>
      </w:r>
      <w:r w:rsidR="00580237">
        <w:rPr>
          <w:rFonts w:ascii="Helvetica" w:hAnsi="Helvetica" w:cs="Helvetica"/>
          <w:sz w:val="18"/>
          <w:szCs w:val="18"/>
        </w:rPr>
        <w:t>4</w:t>
      </w:r>
      <w:r w:rsidRPr="00D44A9A">
        <w:rPr>
          <w:rFonts w:ascii="Helvetica" w:hAnsi="Helvetica" w:cs="Helvetica"/>
          <w:sz w:val="18"/>
          <w:szCs w:val="18"/>
        </w:rPr>
        <w:t xml:space="preserve"> and awarded thereafter. Photo Submission:  All Photo entries will be exhibited at the Henry County Fair at the Farm Bureau display area in the Ag Hall Submit Photos to the Farm Bureau Booth at the fair by noon on Fri. Aug 13, 2021 Or Submit Photos via mail to the Henry County Farm Bureau Office by  Aug </w:t>
      </w:r>
      <w:r w:rsidR="00580237">
        <w:rPr>
          <w:rFonts w:ascii="Helvetica" w:hAnsi="Helvetica" w:cs="Helvetica"/>
          <w:sz w:val="18"/>
          <w:szCs w:val="18"/>
        </w:rPr>
        <w:t>9</w:t>
      </w:r>
      <w:r w:rsidRPr="00D44A9A">
        <w:rPr>
          <w:rFonts w:ascii="Helvetica" w:hAnsi="Helvetica" w:cs="Helvetica"/>
          <w:sz w:val="18"/>
          <w:szCs w:val="18"/>
          <w:vertAlign w:val="superscript"/>
        </w:rPr>
        <w:t>th</w:t>
      </w:r>
      <w:r w:rsidRPr="00D44A9A">
        <w:rPr>
          <w:rFonts w:ascii="Helvetica" w:hAnsi="Helvetica" w:cs="Helvetica"/>
          <w:sz w:val="18"/>
          <w:szCs w:val="18"/>
        </w:rPr>
        <w:t>:   P.O. Box 53099, 362 Main St Pettisville, OH 43553</w:t>
      </w:r>
    </w:p>
    <w:p w14:paraId="45C98274"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8. Odds of Winning: The odds of winning will be determined by the number of entries received.</w:t>
      </w:r>
    </w:p>
    <w:p w14:paraId="4379EB4C"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9. Reservation of Rights: Sponsor reserves the final judgment on all matters pertaining to this sweepstakes/giveaway including the right to change or modify the rules, or to discontinue or extend the sweepstakes/giveaway without prior notice.</w:t>
      </w:r>
    </w:p>
    <w:p w14:paraId="278C540E"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10. Decisions are Final: The decisions of Sponsor concerning any and all matters with respect to this sweepstakes/giveaway shall be final. Sponsor, and any other affiliates or additional sponsors will not be responsible for telecommunications systems malfunctions and/or failures that might impede a participant’s ability to submit an entry.</w:t>
      </w:r>
    </w:p>
    <w:p w14:paraId="4342BFA5"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11. Release of Liability: Winners release Sponsor and any of their other affiliates and sponsors from liability for any loss or damage or claim of property related to the winner’s participation in the sweepstakes/giveaway and/or usage of the prize. Sponsor is not liable for any telecommunications or postal errors or malfunctions which may impede entry.</w:t>
      </w:r>
    </w:p>
    <w:p w14:paraId="672F0F4E"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12. Winner Responsibility: Winners are responsible for any related costs not specifically included within the announced prize, including but not limited to, travel expenses, food and beverage, parking, etc.</w:t>
      </w:r>
    </w:p>
    <w:p w14:paraId="7FDED514" w14:textId="77777777" w:rsidR="00E1165A" w:rsidRDefault="001B4490" w:rsidP="00E1165A">
      <w:pPr>
        <w:widowControl w:val="0"/>
        <w:spacing w:after="0"/>
        <w:ind w:left="360" w:hanging="360"/>
        <w:rPr>
          <w:rFonts w:ascii="Helvetica" w:hAnsi="Helvetica" w:cs="Helvetica"/>
          <w:color w:val="333333"/>
          <w:sz w:val="20"/>
          <w:szCs w:val="20"/>
        </w:rPr>
      </w:pPr>
      <w:r w:rsidRPr="00B74C99">
        <w:rPr>
          <w:rFonts w:ascii="Helvetica" w:hAnsi="Helvetica" w:cs="Helvetica"/>
          <w:color w:val="333333"/>
          <w:sz w:val="20"/>
          <w:szCs w:val="20"/>
          <w:shd w:val="clear" w:color="auto" w:fill="FFFFFF"/>
        </w:rPr>
        <w:t>13. Tax Responsibility: Winners shall assume any and all responsibility as to federal, state, or local taxes due in connection with the prize.</w:t>
      </w:r>
    </w:p>
    <w:p w14:paraId="62A57C20" w14:textId="0F566149" w:rsidR="004067F3" w:rsidRPr="00E1165A" w:rsidRDefault="001B4490" w:rsidP="00E1165A">
      <w:pPr>
        <w:widowControl w:val="0"/>
        <w:spacing w:after="0"/>
        <w:ind w:left="360" w:hanging="360"/>
        <w:rPr>
          <w:rFonts w:ascii="Helvetica" w:hAnsi="Helvetica" w:cs="Helvetica"/>
          <w:sz w:val="20"/>
          <w:szCs w:val="20"/>
        </w:rPr>
      </w:pPr>
      <w:r w:rsidRPr="00B74C99">
        <w:rPr>
          <w:rFonts w:ascii="Helvetica" w:hAnsi="Helvetica" w:cs="Helvetica"/>
          <w:color w:val="333333"/>
          <w:sz w:val="20"/>
          <w:szCs w:val="20"/>
          <w:shd w:val="clear" w:color="auto" w:fill="FFFFFF"/>
        </w:rPr>
        <w:t>14. Applicable Law: This sweepstakes/giveaway and corresponding rules are governed by Ohio law, and any dispute or litigation arising from this giveaway will hold venue in the courts of Franklin County, Ohio. This sweepstakes/giveaway is subject to all applicable federal, state, and local laws. Participants hold all responsibility to comply with any applicable federal, state or local laws in connection with their entry and use of any prize awarded.</w:t>
      </w:r>
      <w:r w:rsidRPr="001B4490">
        <w:rPr>
          <w:rFonts w:ascii="Helvetica" w:hAnsi="Helvetica" w:cs="Helvetica"/>
          <w:color w:val="333333"/>
        </w:rPr>
        <w:br/>
      </w:r>
    </w:p>
    <w:sectPr w:rsidR="004067F3" w:rsidRPr="00E1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90"/>
    <w:rsid w:val="001B4490"/>
    <w:rsid w:val="0028558F"/>
    <w:rsid w:val="004067F3"/>
    <w:rsid w:val="00580237"/>
    <w:rsid w:val="005946D9"/>
    <w:rsid w:val="00B74C99"/>
    <w:rsid w:val="00C077EC"/>
    <w:rsid w:val="00C46535"/>
    <w:rsid w:val="00D44A9A"/>
    <w:rsid w:val="00E1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332F"/>
  <w15:chartTrackingRefBased/>
  <w15:docId w15:val="{FA248DEA-6E7F-4267-B0B7-0FAE5EE2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490"/>
    <w:rPr>
      <w:color w:val="0000FF"/>
      <w:u w:val="single"/>
    </w:rPr>
  </w:style>
  <w:style w:type="character" w:styleId="UnresolvedMention">
    <w:name w:val="Unresolved Mention"/>
    <w:basedOn w:val="DefaultParagraphFont"/>
    <w:uiPriority w:val="99"/>
    <w:semiHidden/>
    <w:unhideWhenUsed/>
    <w:rsid w:val="00E11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Bernath</dc:creator>
  <cp:keywords/>
  <dc:description/>
  <cp:lastModifiedBy>Farm Bureau</cp:lastModifiedBy>
  <cp:revision>5</cp:revision>
  <dcterms:created xsi:type="dcterms:W3CDTF">2022-07-11T17:05:00Z</dcterms:created>
  <dcterms:modified xsi:type="dcterms:W3CDTF">2022-07-11T17:07:00Z</dcterms:modified>
</cp:coreProperties>
</file>